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89" w:rsidRDefault="00F72B0E" w:rsidP="00F72B0E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  <w:t>«СОГАЗ-Мед» о правилах бега в летний период</w:t>
      </w:r>
    </w:p>
    <w:p w:rsidR="00F72B0E" w:rsidRPr="00F72B0E" w:rsidRDefault="00F72B0E" w:rsidP="00F72B0E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color w:val="262626"/>
          <w:sz w:val="32"/>
          <w:szCs w:val="32"/>
          <w:bdr w:val="none" w:sz="0" w:space="0" w:color="auto" w:frame="1"/>
          <w:lang w:eastAsia="ru-RU"/>
        </w:rPr>
      </w:pP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eastAsia="Times New Roman" w:cs="Segoe UI Symbo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Если вы решили заняться беговыми тренировками, то лето считается лучшим временем для этого. А для опытных бегунов теплое время года поможет прокачать свои навыки. Самое важное во время пробежки летом не дать организму перегреться. И поэтому независимо от того, новичок вы или нет, необходимо соблюдать определенные рекомендации, чтобы тренировка прошла успешно без вреда для организма.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Осмотр врача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Перед тем, как начать заниматься любым видом спорта – необходимо посетить участкового врача с полисом ОМС для того, чтобы он определил степень допустимой нагрузки и дал дополнительные рекомендации именно для вас. Тем, кто в спорте давно, также необходим регулярный осмотр.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="008E353B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Время для пробежки</w:t>
      </w:r>
    </w:p>
    <w:p w:rsidR="008E353B" w:rsidRDefault="008E353B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eastAsia="Times New Roman" w:cs="Segoe UI Symbo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Выбирать время для пробежки следует в более прохладные периоды дня – утром или вечером, избегая палящей жары в обеденное время.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Не забывайте о воде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Каждому человеку, независимо от наличия тренировок, в день необходимо потреблять не менее 1,5 литров воды. Летом это особенно важно! Не забывайте брать на пробежку бутылочку с водой. Если вы почувствовали симптомы обезвоживания: головокружение или ваша кожа стала холодной – остановитесь, попейте воды и отдохните.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Выбор одежды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Летом следует надевать одежду светлых тонов из синтетических тканей, так как она отводит влагу и помогает не страдать от жары. Хлопковые футболки лучше приберечь для весны или осени.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Защита от солнца</w:t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Segoe UI Symbol" w:eastAsia="Times New Roman" w:hAnsi="Segoe UI Symbol" w:cs="Segoe UI Symbol"/>
          <w:b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Обязательно на пробежку надевайте головной убор, который скроет лицо от солнечных лучей. Лучше всего для этого подойдет легкая и светлая бейсболка. Не забудьте на самые уязвимые и открытые участки тела, такие как плечи и шея, нанести солнцезащитный крем.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="00EE2CE9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Правильно выстройте маршрут</w:t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Segoe UI Symbol" w:eastAsia="Times New Roman" w:hAnsi="Segoe UI Symbol" w:cs="Segoe UI Symbol"/>
          <w:b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F72B0E" w:rsidRPr="00F72B0E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b/>
          <w:bCs/>
          <w:color w:val="262626"/>
          <w:sz w:val="24"/>
          <w:szCs w:val="24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Стоить помнить – что идеальный зимний маршрут может оказаться совершенно непригодным для бега в летний сезон, потому что значительная часть дороги проходит под открытым солнцем. Его необходимо скорректировать, чтобы путь проходил по большей части в тени. Лучшими местами для бега считаются лес, тенистые парки и набережные, подальше от крупных дорог и промзон.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8E353B" w:rsidRDefault="00F72B0E" w:rsidP="00F72B0E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lastRenderedPageBreak/>
        <w:t>Снизьте скорость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Привычную для вас скорость летом необходимо снизить, так как бег в +15С и в +30С градусов – это две разные вещи. К тому же ваш пульс автоматически в жару будет выше, нежели в комфортных условиях. Во избежание перегрузки сердца – снизьте скорость.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Делайте передышки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8E353B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Во время тренировки почувствовали себя плохо? Признаков обезвоживания нет, но сердце бьется с непривычки чаще обычного? Сделайте остановку и отдохните в тени, пройдите часть маршрута пешком.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Дело привычки</w:t>
      </w: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0C70EC">
        <w:rPr>
          <w:rFonts w:ascii="Segoe UI Symbol" w:eastAsia="Times New Roman" w:hAnsi="Segoe UI Symbol" w:cs="Segoe UI Symbol"/>
          <w:b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F72B0E" w:rsidRPr="00F72B0E" w:rsidRDefault="00F72B0E" w:rsidP="008E353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При регулярной тренировке вы увидите, что организм стал привыкать к высокой температуре, сердце не «выскакивает из груди» и бегать стало намного комфортнее. Главное, начинать надо постепенно с маленьких дистанции и скоростей.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8E353B" w:rsidRDefault="00F72B0E" w:rsidP="00F72B0E">
      <w:pPr>
        <w:shd w:val="clear" w:color="auto" w:fill="FFFFFF"/>
        <w:spacing w:after="0" w:line="240" w:lineRule="auto"/>
        <w:ind w:left="-180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  <w:r w:rsidRPr="000C70EC">
        <w:rPr>
          <w:rFonts w:ascii="Arial" w:eastAsia="Times New Roman" w:hAnsi="Arial" w:cs="Arial"/>
          <w:b/>
          <w:color w:val="262626"/>
          <w:sz w:val="24"/>
          <w:szCs w:val="24"/>
          <w:bdr w:val="none" w:sz="0" w:space="0" w:color="auto" w:frame="1"/>
          <w:lang w:eastAsia="ru-RU"/>
        </w:rPr>
        <w:t>Водные процедуры на финише</w:t>
      </w: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br/>
      </w:r>
      <w:r w:rsidRPr="00F72B0E">
        <w:rPr>
          <w:rFonts w:ascii="Segoe UI Symbol" w:eastAsia="Times New Roman" w:hAnsi="Segoe UI Symbol" w:cs="Segoe UI Symbol"/>
          <w:color w:val="262626"/>
          <w:sz w:val="24"/>
          <w:szCs w:val="24"/>
          <w:bdr w:val="none" w:sz="0" w:space="0" w:color="auto" w:frame="1"/>
          <w:lang w:eastAsia="ru-RU"/>
        </w:rPr>
        <w:t>⠀</w:t>
      </w:r>
    </w:p>
    <w:p w:rsidR="00FF24BB" w:rsidRDefault="00F72B0E" w:rsidP="00FF24B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 w:rsidRPr="00F72B0E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  <w:t>Здорово, если вы бегаете рядом с водоемом, в котором можно будет после тренировки искупаться. Если же такой вариант не доступен – то душ, отличная альтернатива.</w:t>
      </w:r>
    </w:p>
    <w:p w:rsidR="00FF24BB" w:rsidRDefault="00FF24BB" w:rsidP="00FF24B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</w:p>
    <w:p w:rsidR="00CE414D" w:rsidRPr="00FF24BB" w:rsidRDefault="00CE414D" w:rsidP="00FF24BB">
      <w:pPr>
        <w:shd w:val="clear" w:color="auto" w:fill="FFFFFF"/>
        <w:spacing w:after="0" w:line="240" w:lineRule="auto"/>
        <w:ind w:left="-180" w:firstLine="888"/>
        <w:textAlignment w:val="baseline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bookmarkStart w:id="0" w:name="_GoBack"/>
      <w:bookmarkEnd w:id="0"/>
      <w:r w:rsidRPr="00E45914">
        <w:rPr>
          <w:rFonts w:ascii="Arial" w:hAnsi="Arial" w:cs="Arial"/>
          <w:b/>
        </w:rPr>
        <w:t xml:space="preserve">Если вы застрахованы в компании «СОГАЗ-Мед» и у вас возникли вопросы, </w:t>
      </w:r>
      <w:r>
        <w:rPr>
          <w:rFonts w:ascii="Arial" w:hAnsi="Arial" w:cs="Arial"/>
          <w:b/>
        </w:rPr>
        <w:t xml:space="preserve">в том числе связанные с </w:t>
      </w:r>
      <w:r w:rsidRPr="00E45914">
        <w:rPr>
          <w:rFonts w:ascii="Arial" w:hAnsi="Arial" w:cs="Arial"/>
          <w:b/>
        </w:rPr>
        <w:t xml:space="preserve">прохождением диспансеризации, получением медицинской помощи или качеством оказания медицинских услуг, обращайтесь в </w:t>
      </w:r>
      <w:r>
        <w:rPr>
          <w:rFonts w:ascii="Arial" w:hAnsi="Arial" w:cs="Arial"/>
          <w:b/>
        </w:rPr>
        <w:t xml:space="preserve">компанию </w:t>
      </w:r>
      <w:r w:rsidRPr="00E45914">
        <w:rPr>
          <w:rFonts w:ascii="Arial" w:hAnsi="Arial" w:cs="Arial"/>
          <w:b/>
        </w:rPr>
        <w:t xml:space="preserve">«СОГАЗ-Мед»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 w:rsidRPr="00E45914">
          <w:rPr>
            <w:rFonts w:ascii="Arial" w:hAnsi="Arial" w:cs="Arial"/>
            <w:b/>
          </w:rPr>
          <w:t>www.sogaz-med.ru</w:t>
        </w:r>
      </w:hyperlink>
      <w:r w:rsidRPr="00E45914">
        <w:rPr>
          <w:rFonts w:ascii="Arial" w:hAnsi="Arial" w:cs="Arial"/>
          <w:b/>
        </w:rPr>
        <w:t>.</w:t>
      </w:r>
    </w:p>
    <w:p w:rsidR="00F72B0E" w:rsidRPr="00F72B0E" w:rsidRDefault="00F72B0E">
      <w:pPr>
        <w:rPr>
          <w:rFonts w:ascii="Arial" w:hAnsi="Arial" w:cs="Arial"/>
          <w:sz w:val="24"/>
          <w:szCs w:val="24"/>
        </w:rPr>
      </w:pPr>
    </w:p>
    <w:sectPr w:rsidR="00F72B0E" w:rsidRPr="00F7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A5A23"/>
    <w:multiLevelType w:val="multilevel"/>
    <w:tmpl w:val="8BF0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B0E"/>
    <w:rsid w:val="000C70EC"/>
    <w:rsid w:val="000F6D89"/>
    <w:rsid w:val="008D29FA"/>
    <w:rsid w:val="008E353B"/>
    <w:rsid w:val="00CE414D"/>
    <w:rsid w:val="00E843B8"/>
    <w:rsid w:val="00EE2CE9"/>
    <w:rsid w:val="00F72B0E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0165"/>
  <w15:chartTrackingRefBased/>
  <w15:docId w15:val="{50AF1059-E57F-4A5F-8179-62E9771E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833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060456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6250841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965751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51013888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704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21902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43165947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2288253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954738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50401796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  <w:div w:id="313603416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2281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5296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664152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79091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693166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716730709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12</cp:revision>
  <dcterms:created xsi:type="dcterms:W3CDTF">2021-06-07T04:50:00Z</dcterms:created>
  <dcterms:modified xsi:type="dcterms:W3CDTF">2021-06-08T00:57:00Z</dcterms:modified>
</cp:coreProperties>
</file>