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AF9" w:rsidRPr="00457AF9" w:rsidRDefault="0021354F" w:rsidP="00457AF9">
      <w:pPr>
        <w:spacing w:after="0" w:line="240" w:lineRule="auto"/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shd w:val="clear" w:color="auto" w:fill="FFFFFF"/>
          <w:lang w:eastAsia="ru-RU"/>
        </w:rPr>
        <w:t>«</w:t>
      </w:r>
      <w:r w:rsidR="00457AF9" w:rsidRPr="00457AF9"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shd w:val="clear" w:color="auto" w:fill="FFFFFF"/>
          <w:lang w:eastAsia="ru-RU"/>
        </w:rPr>
        <w:t>СОГАЗ-Мед</w:t>
      </w:r>
      <w:r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shd w:val="clear" w:color="auto" w:fill="FFFFFF"/>
          <w:lang w:eastAsia="ru-RU"/>
        </w:rPr>
        <w:t>»</w:t>
      </w:r>
      <w:r w:rsidR="00457AF9" w:rsidRPr="00457AF9"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CA5C35"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shd w:val="clear" w:color="auto" w:fill="FFFFFF"/>
          <w:lang w:eastAsia="ru-RU"/>
        </w:rPr>
        <w:t>о том, ка</w:t>
      </w:r>
      <w:r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shd w:val="clear" w:color="auto" w:fill="FFFFFF"/>
          <w:lang w:eastAsia="ru-RU"/>
        </w:rPr>
        <w:t>к улучшить мозговую деятельность</w:t>
      </w:r>
    </w:p>
    <w:p w:rsidR="00457AF9" w:rsidRPr="00457AF9" w:rsidRDefault="00457AF9" w:rsidP="00457AF9">
      <w:pPr>
        <w:spacing w:after="0" w:line="240" w:lineRule="auto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457AF9" w:rsidRDefault="00457AF9" w:rsidP="00457AF9">
      <w:pPr>
        <w:spacing w:after="0" w:line="240" w:lineRule="auto"/>
        <w:ind w:firstLine="708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457AF9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shd w:val="clear" w:color="auto" w:fill="FFFFFF"/>
          <w:lang w:eastAsia="ru-RU"/>
        </w:rPr>
        <w:t>22 июля во всем мире отмечается День мозга. Наш мозг является центром управления всего организма. Для его эффективной работы необходимо не только применять интеллектуальные тренировки, вести активный образ жизни, полноценно отдыхать и дышать свежим воздухом, но и сбалансированно питаться. Чтобы избежать проблем с памятью, усталостью и рассеянностью нужно пересмотреть свой привычный рацион, и включить в него полезные для мозга продукты, б</w:t>
      </w:r>
      <w:r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огатые витаминами и минералами.</w:t>
      </w:r>
    </w:p>
    <w:p w:rsidR="008C7BA3" w:rsidRDefault="00457AF9" w:rsidP="00457AF9">
      <w:pPr>
        <w:spacing w:after="0" w:line="240" w:lineRule="auto"/>
        <w:ind w:firstLine="708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457AF9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Специалисты компании "СОГАЗ-Мед" составили топ-10 продуктов полезных для работы м</w:t>
      </w:r>
      <w:r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озга.</w:t>
      </w:r>
    </w:p>
    <w:p w:rsidR="00457AF9" w:rsidRDefault="00457AF9" w:rsidP="00457AF9">
      <w:pPr>
        <w:pStyle w:val="a3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62626"/>
          <w:sz w:val="24"/>
          <w:szCs w:val="24"/>
          <w:lang w:eastAsia="ru-RU"/>
        </w:rPr>
        <w:t>Орехи. Витамин Е и жирные кислоты, содержащиеся в орехах, особенно грецких, предотвращают спад когнитивных способностей и ухудшение памяти.</w:t>
      </w:r>
    </w:p>
    <w:p w:rsidR="009456CB" w:rsidRDefault="009456CB" w:rsidP="00457AF9">
      <w:pPr>
        <w:pStyle w:val="a3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62626"/>
          <w:sz w:val="24"/>
          <w:szCs w:val="24"/>
          <w:lang w:eastAsia="ru-RU"/>
        </w:rPr>
        <w:t>Жирные виды рыбы. В таких видах рыб, как форель, скумбрия, тунец содержаться незаменимые жирные кислоты Омега-3, которые не вырабатываются человеческим организмом и получить мы их можем только из определенных продуктов. Они благотворно влияют на работу мозга и общее самочувствие. Подобные жирные кислоты можно получить из льняного масла, тыквенных семечек и соевых бобов.</w:t>
      </w:r>
    </w:p>
    <w:p w:rsidR="009456CB" w:rsidRDefault="009456CB" w:rsidP="00457AF9">
      <w:pPr>
        <w:pStyle w:val="a3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62626"/>
          <w:sz w:val="24"/>
          <w:szCs w:val="24"/>
          <w:lang w:eastAsia="ru-RU"/>
        </w:rPr>
        <w:t>Цельнозерновые продукты. Поддерживать жизненно важные процессы организма нам помогает энергия. Основным источником энергии для мозга является глюкоза, при недостатке которой может снизиться концентрация и работоспособность. Для поддержания уровня глюкозы р</w:t>
      </w:r>
      <w:r w:rsidR="005520C5">
        <w:rPr>
          <w:rFonts w:ascii="Arial" w:eastAsia="Times New Roman" w:hAnsi="Arial" w:cs="Arial"/>
          <w:color w:val="262626"/>
          <w:sz w:val="24"/>
          <w:szCs w:val="24"/>
          <w:lang w:eastAsia="ru-RU"/>
        </w:rPr>
        <w:t xml:space="preserve">екомендуется включать в рацион </w:t>
      </w:r>
      <w:r>
        <w:rPr>
          <w:rFonts w:ascii="Arial" w:eastAsia="Times New Roman" w:hAnsi="Arial" w:cs="Arial"/>
          <w:color w:val="262626"/>
          <w:sz w:val="24"/>
          <w:szCs w:val="24"/>
          <w:lang w:eastAsia="ru-RU"/>
        </w:rPr>
        <w:t>цельнозерновые продукты с низким гликемическим индексом, такие как отруби, хлеб и макароны из цельного зерна, «коричневые» крупы. Преимущество их состоит в медленной скорости высвобождения глюкозы в крови, что позволяет на протяжении всего дня обеспечивать мозг энергией.</w:t>
      </w:r>
    </w:p>
    <w:p w:rsidR="00923BBD" w:rsidRDefault="00923BBD" w:rsidP="00457AF9">
      <w:pPr>
        <w:pStyle w:val="a3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62626"/>
          <w:sz w:val="24"/>
          <w:szCs w:val="24"/>
          <w:lang w:eastAsia="ru-RU"/>
        </w:rPr>
        <w:t>Томаты. Ликопин, содержащийся в томатах, - мощный антиоксидант. Он встает на защиту клеток от повреждения свободными радикалами, которые зачастую приводят к ухудшению памяти и развитию болезни Альцгеймера.</w:t>
      </w:r>
    </w:p>
    <w:p w:rsidR="00923BBD" w:rsidRDefault="00923BBD" w:rsidP="00457AF9">
      <w:pPr>
        <w:pStyle w:val="a3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62626"/>
          <w:sz w:val="24"/>
          <w:szCs w:val="24"/>
          <w:lang w:eastAsia="ru-RU"/>
        </w:rPr>
        <w:t>Брокколи. Ещё один продукт, похожий на мозг, как грецкий орех. И не зря! Брокколи – лучший источник витамина К, который улучшает когнитивные функции и умственные способности.</w:t>
      </w:r>
    </w:p>
    <w:p w:rsidR="00923BBD" w:rsidRDefault="00923BBD" w:rsidP="00457AF9">
      <w:pPr>
        <w:pStyle w:val="a3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62626"/>
          <w:sz w:val="24"/>
          <w:szCs w:val="24"/>
          <w:lang w:eastAsia="ru-RU"/>
        </w:rPr>
        <w:t xml:space="preserve">Продукты, содержащие витамин С. Чёрная смородина, киви, шиповник, красный перец, апельсин и лимон – все они богаты витамином С, известным своими полезными свойствами по улучшению </w:t>
      </w:r>
      <w:r w:rsidR="009F587A">
        <w:rPr>
          <w:rFonts w:ascii="Arial" w:eastAsia="Times New Roman" w:hAnsi="Arial" w:cs="Arial"/>
          <w:color w:val="262626"/>
          <w:sz w:val="24"/>
          <w:szCs w:val="24"/>
          <w:lang w:eastAsia="ru-RU"/>
        </w:rPr>
        <w:t>м</w:t>
      </w:r>
      <w:r>
        <w:rPr>
          <w:rFonts w:ascii="Arial" w:eastAsia="Times New Roman" w:hAnsi="Arial" w:cs="Arial"/>
          <w:color w:val="262626"/>
          <w:sz w:val="24"/>
          <w:szCs w:val="24"/>
          <w:lang w:eastAsia="ru-RU"/>
        </w:rPr>
        <w:t>озговой деятельности.</w:t>
      </w:r>
    </w:p>
    <w:p w:rsidR="00923BBD" w:rsidRDefault="009F587A" w:rsidP="00457AF9">
      <w:pPr>
        <w:pStyle w:val="a3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62626"/>
          <w:sz w:val="24"/>
          <w:szCs w:val="24"/>
          <w:lang w:eastAsia="ru-RU"/>
        </w:rPr>
        <w:t>Голубика. По словам ученых, добавление в ежедневный рацион голубики улучшает активность головного мозга. Помимо этого, фитохимические вещества, содержащиеся в этой ягоде, обладают антиоксидантным и противовоспалительным действием.</w:t>
      </w:r>
    </w:p>
    <w:p w:rsidR="009F587A" w:rsidRDefault="009F587A" w:rsidP="00457AF9">
      <w:pPr>
        <w:pStyle w:val="a3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62626"/>
          <w:sz w:val="24"/>
          <w:szCs w:val="24"/>
          <w:lang w:eastAsia="ru-RU"/>
        </w:rPr>
        <w:t>Тыквенные семечки. Съедая одну небольшую горстку тыквенных семечек в день, можно восполнить дневную норму цинка, также необходимого для памяти и активности мозга.</w:t>
      </w:r>
    </w:p>
    <w:p w:rsidR="009F587A" w:rsidRDefault="009F587A" w:rsidP="00457AF9">
      <w:pPr>
        <w:pStyle w:val="a3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62626"/>
          <w:sz w:val="24"/>
          <w:szCs w:val="24"/>
          <w:lang w:eastAsia="ru-RU"/>
        </w:rPr>
        <w:t>Шалфей. Полезные свойства шалфея известны ещё с древних времен. Он оказывает противовоспалительное, болеутоляющее действие, помогает улучшить память. Его можно не только добавлять в чай или использовать в качестве приправы, но и употреблять в сыром виде.</w:t>
      </w:r>
    </w:p>
    <w:p w:rsidR="00271FB5" w:rsidRDefault="009F587A" w:rsidP="00271FB5">
      <w:pPr>
        <w:pStyle w:val="a3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62626"/>
          <w:sz w:val="24"/>
          <w:szCs w:val="24"/>
          <w:lang w:eastAsia="ru-RU"/>
        </w:rPr>
        <w:lastRenderedPageBreak/>
        <w:t>Яйца. В функционировании мозга играет особую роль холин – вещество, содержащееся в яйцах. Холин улучшает концентрацию внимания, а также способствует работе нейронов по проведению нервных импульсов.</w:t>
      </w:r>
    </w:p>
    <w:p w:rsidR="004D0ED2" w:rsidRDefault="009F587A" w:rsidP="004D0ED2">
      <w:pPr>
        <w:spacing w:after="0" w:line="240" w:lineRule="auto"/>
        <w:ind w:firstLine="708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  <w:r w:rsidRPr="00271FB5">
        <w:rPr>
          <w:rFonts w:ascii="Arial" w:eastAsia="Times New Roman" w:hAnsi="Arial" w:cs="Arial"/>
          <w:color w:val="262626"/>
          <w:sz w:val="24"/>
          <w:szCs w:val="24"/>
          <w:lang w:eastAsia="ru-RU"/>
        </w:rPr>
        <w:t>Сбалансированное питание играет большую роль в правильном функционировании нашего организма в целом и мозга в отдельности, помогает избежать риска развития многих заболеваний. Но, к сожалению, зачастую рацион питания не идеален, и в нем может не хватать определенных продуктов. В таком случае можно воспользоваться дополнительными минеральными и мультивитаминными комплексами</w:t>
      </w:r>
      <w:r w:rsidR="00CC5DB0" w:rsidRPr="00271FB5">
        <w:rPr>
          <w:rFonts w:ascii="Arial" w:eastAsia="Times New Roman" w:hAnsi="Arial" w:cs="Arial"/>
          <w:color w:val="262626"/>
          <w:sz w:val="24"/>
          <w:szCs w:val="24"/>
          <w:lang w:eastAsia="ru-RU"/>
        </w:rPr>
        <w:t>.</w:t>
      </w:r>
      <w:r w:rsidR="00DA3D85" w:rsidRPr="00271FB5">
        <w:rPr>
          <w:rFonts w:ascii="Arial" w:eastAsia="Times New Roman" w:hAnsi="Arial" w:cs="Arial"/>
          <w:color w:val="262626"/>
          <w:sz w:val="24"/>
          <w:szCs w:val="24"/>
          <w:lang w:eastAsia="ru-RU"/>
        </w:rPr>
        <w:t xml:space="preserve"> </w:t>
      </w:r>
      <w:r w:rsidR="00271FB5">
        <w:rPr>
          <w:rFonts w:ascii="Arial" w:eastAsia="Times New Roman" w:hAnsi="Arial" w:cs="Arial"/>
          <w:color w:val="262626"/>
          <w:sz w:val="24"/>
          <w:szCs w:val="24"/>
          <w:lang w:eastAsia="ru-RU"/>
        </w:rPr>
        <w:t>Однако, п</w:t>
      </w:r>
      <w:r w:rsidR="00DA3D85" w:rsidRPr="00271FB5">
        <w:rPr>
          <w:rFonts w:ascii="Arial" w:eastAsia="Times New Roman" w:hAnsi="Arial" w:cs="Arial"/>
          <w:color w:val="262626"/>
          <w:sz w:val="24"/>
          <w:szCs w:val="24"/>
          <w:lang w:eastAsia="ru-RU"/>
        </w:rPr>
        <w:t>режде чем приобрести биологическую добавку необходимо посетить вашего лечащего врача и получить необходимую консультацию.</w:t>
      </w:r>
    </w:p>
    <w:p w:rsidR="001D3316" w:rsidRPr="004D0ED2" w:rsidRDefault="001D3316" w:rsidP="004D0ED2">
      <w:pPr>
        <w:spacing w:after="0" w:line="240" w:lineRule="auto"/>
        <w:ind w:firstLine="708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Если вы застрахованы в компании «СОГАЗ-Мед» и у вас возникли вопросы, в том числе связанные с прохождением диспансеризации, получением медицинской помощи или качеством оказания медицинских услуг, обращайтесь в компанию «СОГАЗ-Мед» по круглосуточному телефону контакт-центра 8-800-100-07-02 (звонок по России бесплатный). Подробная информация на сайте </w:t>
      </w:r>
      <w:hyperlink r:id="rId5" w:history="1">
        <w:r>
          <w:rPr>
            <w:rStyle w:val="a4"/>
            <w:rFonts w:ascii="Arial" w:hAnsi="Arial" w:cs="Arial"/>
            <w:b/>
          </w:rPr>
          <w:t>www.sogaz-med.ru</w:t>
        </w:r>
      </w:hyperlink>
      <w:r>
        <w:rPr>
          <w:rFonts w:ascii="Arial" w:hAnsi="Arial" w:cs="Arial"/>
          <w:b/>
        </w:rPr>
        <w:t>.</w:t>
      </w:r>
    </w:p>
    <w:p w:rsidR="009456CB" w:rsidRPr="00457AF9" w:rsidRDefault="009456CB" w:rsidP="009456CB">
      <w:pPr>
        <w:pStyle w:val="a3"/>
        <w:spacing w:after="0" w:line="240" w:lineRule="auto"/>
        <w:ind w:left="1068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</w:p>
    <w:sectPr w:rsidR="009456CB" w:rsidRPr="00457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0623B"/>
    <w:multiLevelType w:val="hybridMultilevel"/>
    <w:tmpl w:val="0032CEFE"/>
    <w:lvl w:ilvl="0" w:tplc="AD563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AF9"/>
    <w:rsid w:val="001D3316"/>
    <w:rsid w:val="0021354F"/>
    <w:rsid w:val="00271FB5"/>
    <w:rsid w:val="00355CD2"/>
    <w:rsid w:val="00457AF9"/>
    <w:rsid w:val="004D0ED2"/>
    <w:rsid w:val="005520C5"/>
    <w:rsid w:val="008C7BA3"/>
    <w:rsid w:val="00923BBD"/>
    <w:rsid w:val="009456CB"/>
    <w:rsid w:val="009F587A"/>
    <w:rsid w:val="00CA5C35"/>
    <w:rsid w:val="00CC5DB0"/>
    <w:rsid w:val="00DA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113B7"/>
  <w15:chartTrackingRefBased/>
  <w15:docId w15:val="{36E3F77E-F6BC-406C-977F-9E4B68B68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AF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6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4984">
          <w:marLeft w:val="0"/>
          <w:marRight w:val="0"/>
          <w:marTop w:val="240"/>
          <w:marBottom w:val="6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9999387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gaz-me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18</cp:revision>
  <dcterms:created xsi:type="dcterms:W3CDTF">2021-06-07T01:17:00Z</dcterms:created>
  <dcterms:modified xsi:type="dcterms:W3CDTF">2021-06-08T00:58:00Z</dcterms:modified>
</cp:coreProperties>
</file>